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90F2" w14:textId="77777777" w:rsidR="000179CB" w:rsidRPr="001172F6" w:rsidRDefault="000179CB" w:rsidP="000179CB">
      <w:pPr>
        <w:spacing w:after="0" w:line="240" w:lineRule="auto"/>
        <w:jc w:val="both"/>
        <w:rPr>
          <w:rFonts w:ascii="Times New Roman" w:hAnsi="Times New Roman"/>
          <w:sz w:val="28"/>
          <w:szCs w:val="28"/>
          <w:lang w:val="vi-VN"/>
        </w:rPr>
      </w:pPr>
      <w:r w:rsidRPr="001172F6">
        <w:rPr>
          <w:rFonts w:ascii="Times New Roman" w:hAnsi="Times New Roman"/>
          <w:b/>
          <w:i/>
          <w:iCs/>
          <w:sz w:val="24"/>
          <w:szCs w:val="24"/>
          <w:lang w:val="vi-VN"/>
        </w:rPr>
        <w:t>XỈN XAY</w:t>
      </w:r>
      <w:r w:rsidRPr="001172F6">
        <w:rPr>
          <w:rFonts w:ascii="Times New Roman" w:hAnsi="Times New Roman"/>
          <w:sz w:val="24"/>
          <w:szCs w:val="24"/>
          <w:lang w:val="vi-VN"/>
        </w:rPr>
        <w:t>,</w:t>
      </w:r>
      <w:r w:rsidRPr="001172F6">
        <w:rPr>
          <w:rFonts w:ascii="Times New Roman" w:hAnsi="Times New Roman"/>
          <w:sz w:val="28"/>
          <w:szCs w:val="28"/>
          <w:lang w:val="vi-VN"/>
        </w:rPr>
        <w:t xml:space="preserve"> truyện thơ Lào, cốt truyện mượn từ sử thi </w:t>
      </w:r>
      <w:r w:rsidRPr="001172F6">
        <w:rPr>
          <w:rFonts w:ascii="Times New Roman" w:hAnsi="Times New Roman"/>
          <w:i/>
          <w:sz w:val="28"/>
          <w:szCs w:val="28"/>
          <w:lang w:val="vi-VN"/>
        </w:rPr>
        <w:t xml:space="preserve">Ramayana </w:t>
      </w:r>
      <w:r w:rsidRPr="001172F6">
        <w:rPr>
          <w:rFonts w:ascii="Times New Roman" w:hAnsi="Times New Roman"/>
          <w:sz w:val="28"/>
          <w:szCs w:val="28"/>
          <w:lang w:val="vi-VN"/>
        </w:rPr>
        <w:t>nổi tiếng của Ấn Độ.</w:t>
      </w:r>
    </w:p>
    <w:p w14:paraId="2F794CDC" w14:textId="77777777" w:rsidR="000179CB" w:rsidRPr="001172F6" w:rsidRDefault="000179CB" w:rsidP="000179C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Nội dung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không vượt ra ngoài khuôn khổ của sử thi Ấn Độ, nhưng được dựng lại trong bối cảnh thực tế với cách nhìn, cách cảm xúc, hành động, nói năng của người Lào, với việc sử dụng các thể thơ ca, các cách tu từ một cách điêu luyện mang đậm sắc thái Lào.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được đánh giá là đỉnh cao trong văn học truyền thống Lào. </w:t>
      </w:r>
    </w:p>
    <w:p w14:paraId="5B866F8F" w14:textId="77777777" w:rsidR="000179CB" w:rsidRPr="001172F6" w:rsidRDefault="000179CB" w:rsidP="000179C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Ngày nay, người ta cũng không xác định được chính xác truyện thơ </w:t>
      </w:r>
      <w:r w:rsidRPr="001172F6">
        <w:rPr>
          <w:rFonts w:ascii="Times New Roman" w:hAnsi="Times New Roman"/>
          <w:i/>
          <w:sz w:val="28"/>
          <w:szCs w:val="28"/>
          <w:lang w:val="vi-VN"/>
        </w:rPr>
        <w:t xml:space="preserve">XX </w:t>
      </w:r>
      <w:r w:rsidRPr="001172F6">
        <w:rPr>
          <w:rFonts w:ascii="Times New Roman" w:hAnsi="Times New Roman"/>
          <w:sz w:val="28"/>
          <w:szCs w:val="28"/>
          <w:lang w:val="vi-VN"/>
        </w:rPr>
        <w:t>ra đời từ khi nào, nhưng có thể thấy truyện thơ Lào nở rộ vào thế kỷ XVII và tiếp tục xuất hiện trong mấy thế kỷ tiếp theo đó. Truyện thơ</w:t>
      </w:r>
      <w:r w:rsidRPr="001172F6">
        <w:rPr>
          <w:rFonts w:ascii="Times New Roman" w:hAnsi="Times New Roman"/>
          <w:i/>
          <w:sz w:val="28"/>
          <w:szCs w:val="28"/>
          <w:lang w:val="vi-VN"/>
        </w:rPr>
        <w:t xml:space="preserve"> XX</w:t>
      </w:r>
      <w:r w:rsidRPr="001172F6">
        <w:rPr>
          <w:rFonts w:ascii="Times New Roman" w:hAnsi="Times New Roman"/>
          <w:sz w:val="28"/>
          <w:szCs w:val="28"/>
          <w:lang w:val="vi-VN"/>
        </w:rPr>
        <w:t xml:space="preserve"> được xác định ra đời vào thế kỷ XVII. Theo Maha Xilavilavông, văn học cổ Lào chỉ tạm xác định có một số tác phẩm có tên tác giả, còn lại phần lớn không tìm thấy tên người sáng tác. Truyện thơ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được cho tác giả của nó là Pang Khăm, là nhà thơ lớn của vương quốc Lào Lạn Xang, nhưng cho đến nay người ta cũng không tìm thấy một dòng tiểu sử nào về ông. Do đó, có người nói Pang Khăm có thể chỉ là một bd. </w:t>
      </w:r>
    </w:p>
    <w:p w14:paraId="4F72A068" w14:textId="77777777" w:rsidR="000179CB" w:rsidRPr="001172F6" w:rsidRDefault="000179CB" w:rsidP="000179C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Về văn bản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cũng có những phức tạp nhất định, theo Maha Xilavilavông thì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lúc đầu chỉ là sách tụng (nắng xứ thệt) gọi là “Lăm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viết bằng chữ Thăm, có hai mươi mốt tập (phục) trong bộ sách năm năm mươi kiếp luân hồi của Phật Giáo.Về sau Pang Khăm mới viết thành thơ là truyện thơ </w:t>
      </w:r>
      <w:r w:rsidRPr="001172F6">
        <w:rPr>
          <w:rFonts w:ascii="Times New Roman" w:hAnsi="Times New Roman"/>
          <w:i/>
          <w:sz w:val="28"/>
          <w:szCs w:val="28"/>
          <w:lang w:val="vi-VN"/>
        </w:rPr>
        <w:t>XX</w:t>
      </w:r>
      <w:r w:rsidRPr="001172F6">
        <w:rPr>
          <w:rFonts w:ascii="Times New Roman" w:hAnsi="Times New Roman"/>
          <w:sz w:val="28"/>
          <w:szCs w:val="28"/>
          <w:lang w:val="vi-VN"/>
        </w:rPr>
        <w:t>, dài khoảng bảy ngàn câu, chuyển thể năm 1649, dựa theo bản chữ Thăm, được lưu giữ trong các chùa của Lào. Theo ông Nhúy Aphay thì ngoài bản của Pang Khăm còn có hai bản nữa. Một bản do một thi sĩ ở Khoong thêm vào đoạn tả cuộc đi tìm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 xml:space="preserve">của Xỉ Hổ sau khi chàng bị sáu anh em sát hại đẩy xuống vực sâu. Một bản khác thì tác giả thêm vào đoạn quỷ Kum Phăn sống lại, đến Pêng Chăn cướp lại Xumuntha, rồi những trận giao chiến tiếp tục đến đời con cháu Xỉn Xay. </w:t>
      </w:r>
    </w:p>
    <w:p w14:paraId="7B809F5A" w14:textId="77777777" w:rsidR="000179CB" w:rsidRPr="001172F6" w:rsidRDefault="000179CB" w:rsidP="000179C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Truyện thơ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kể về hoàng tử Xỉn Xay đi cứu người cô bị quỷ bắt. Đó là thời vua Cútxalát trị vì kinh thành Pêng Chăn. Nhà vua giàu có nhưng chưa có hoàng nam nối dõi. Ông chỉ có một người em ruột là công chúa Xumuntha. Một hôm, công chúa đang đi dạo chơi trong vườn ngự uyển thì bị chúa quỷ là Nhắc Cumphăn bắt mang về sào huyệt, ép làm vợ. Vua Cútxalát đau buồn, bỏ đi tu. Có một phú thương sinh được bảy cô gái xinh đẹp. Nhà vua xin cưới cả bảy cô, mang về hoàng cung, hi vọng sẽ có hoàng nam ra đời để giữ ngôi báu và cứu được công chúa Xumuntha. Và sáu hoàng hậu sinh ra sáu hoàng tử. Hoàng hậu thứ bảy tên là Pathuma sinh ra Xỉn Xay, sinh ra con ốc Xẳng Thoong và con voi Xỉ Hổ, Vua Cútxalát nghe lời xúc xiểm của sáu hoàng hậu, tin rằng con của Pathuma sẽ là mầm loạn của triều đình, liền ra lệnh đuổi cả bốn mẹ con nàng vào rừng sâu. Ở trong rừng, bốn mẹ con Pathuma được Phanha In (vua trời) hóa phép, dựng cho một tòa lâu đài; còn sáu hoàng hậu và sáu hoàng tử kia sống ở trong cung. Khi sáu hoàng tử đã khôn lớn, nhà vua sai chúng lên đường đi cứu cô Xumuntha. Vốn hèn nhát và bất tài, sáu hoàng tử biết không thể hoàn thành được lệnh vua, bèn tìm đến Xỉn Xay, truyền lệnh vua đi cứu cô.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tin lời, xin mẹ cho cả ba anh em đi cứu cô. Cuộc chiến với quỷ Cumphăn diễn ra rất ác liệt. Với lòng dũng cảm và tài nghệ của mình,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đã tiêu diệt được quỷ, cứu được công chúa Xumuntha. Trên đường về cung, sáu hoàng tử kia đẩy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xuống vực thẳm, để hòng cướp công của Xỉn Xay. Nhờ có thần cứu giúp,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 xml:space="preserve">không bị chết. </w:t>
      </w:r>
      <w:r w:rsidRPr="001172F6">
        <w:rPr>
          <w:rFonts w:ascii="Times New Roman" w:hAnsi="Times New Roman"/>
          <w:sz w:val="28"/>
          <w:szCs w:val="28"/>
          <w:lang w:val="vi-VN"/>
        </w:rPr>
        <w:lastRenderedPageBreak/>
        <w:t>Việc này đến tai nhà vua. Vua giận dữ, ra lệnh đuổi cả sáu mẹ con hoàng hậu kia vào rừng, rồi thân hành vào rừng đón nàng Pathuma trở về cung và nhường ngôi báu cho Xỉn Xay. Con quỷ Cumphăn nhờ có một vị thần cứu nên sống lại. Quỷ ta quay trở lại kinh thành Pêng Chăn bắt cóc nàng Xumuntha và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 xml:space="preserve">mang về sào huyệt và giam trong chiếc vại bằng đồng. Xẳng Thoong và Xỉ Hổ đến tận sào huyệt quỷ Cumphăn, giao chiến mấy ngày đêm với quý Cumphăn, không phân thắng bại. Phanha In khuyên Cumphăn mang lễ vật đến kinh thành cầu hòa. Vua Cútxalát đồng ý và từ đó kinh thành Pêng chăn sống trong yên bình, sung túc. </w:t>
      </w:r>
    </w:p>
    <w:p w14:paraId="106E3D47" w14:textId="5397FE37" w:rsidR="000179CB" w:rsidRPr="001172F6" w:rsidRDefault="000179CB" w:rsidP="000179C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Truyện thơ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có nhiều giá trị về triết học, luân lý đạo đức và văn chương. Nhân vật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là một mẫu người anh hùng thời cổ của Lào với đức tính dũng cảm, tài ba, hiếu thảo, độ lượng, khoan dung, vượt qua mọi thử thách để thực hiện nghĩa lớn là cứu cô bị quỷ bắt đi. Vì vậy, cái tên Xỉn Xay</w:t>
      </w:r>
      <w:r w:rsidRPr="001172F6" w:rsidDel="0010195D">
        <w:rPr>
          <w:rFonts w:ascii="Times New Roman" w:hAnsi="Times New Roman"/>
          <w:sz w:val="28"/>
          <w:szCs w:val="28"/>
          <w:lang w:val="vi-VN"/>
        </w:rPr>
        <w:t xml:space="preserve"> </w:t>
      </w:r>
      <w:r w:rsidRPr="001172F6">
        <w:rPr>
          <w:rFonts w:ascii="Times New Roman" w:hAnsi="Times New Roman"/>
          <w:sz w:val="28"/>
          <w:szCs w:val="28"/>
          <w:lang w:val="vi-VN"/>
        </w:rPr>
        <w:t>gắn bó với đời sống tâm linh của dân tộc Lào, khích lệ con ngư</w:t>
      </w:r>
      <w:r w:rsidR="00D006D2">
        <w:rPr>
          <w:rFonts w:ascii="Times New Roman" w:hAnsi="Times New Roman"/>
          <w:sz w:val="28"/>
          <w:szCs w:val="28"/>
        </w:rPr>
        <w:t>ờ</w:t>
      </w:r>
      <w:r w:rsidRPr="001172F6">
        <w:rPr>
          <w:rFonts w:ascii="Times New Roman" w:hAnsi="Times New Roman"/>
          <w:sz w:val="28"/>
          <w:szCs w:val="28"/>
          <w:lang w:val="vi-VN"/>
        </w:rPr>
        <w:t xml:space="preserve">i vươn tới những phẩm cách cao đẹp, tạo ra những nguồn cảm hứng mới cho những sinh hoạt văn hóa, nghệ thuật ở Lào. Lời thơ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uyển chuyển, hùng tráng, đậm sắc thái anh hùng ca. Các tầng lớp nhân dân Lào từ trí thức đến người bình dân, thanh niên nam nữ Lào đều say mê nghe kể chuyện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Nam nữ thanh niên Lào thuộc lòng nhiều đoạn thơ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và thường trích đọc để biểu hiện tình cảm với bạn tình trong những ngày hội hè, những khi hò hẹn. Những đoạn tả cảnh đi rừng (đơn đoong) đầy tâm trạng, cách vận dụng những thể thơ với nhiều nhịp điệu trong tác phẩm đánh dấu một bước phát triển văn chương tinh tế, trở thành mẫu mực của thơ ca dân tộc Lào. </w:t>
      </w:r>
    </w:p>
    <w:p w14:paraId="703190C0" w14:textId="77777777" w:rsidR="000179CB" w:rsidRPr="001172F6" w:rsidRDefault="000179CB" w:rsidP="000179CB">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Truyện thơ </w:t>
      </w:r>
      <w:r w:rsidRPr="001172F6">
        <w:rPr>
          <w:rFonts w:ascii="Times New Roman" w:hAnsi="Times New Roman"/>
          <w:i/>
          <w:sz w:val="28"/>
          <w:szCs w:val="28"/>
          <w:lang w:val="vi-VN"/>
        </w:rPr>
        <w:t>XX</w:t>
      </w:r>
      <w:r w:rsidRPr="001172F6">
        <w:rPr>
          <w:rFonts w:ascii="Times New Roman" w:hAnsi="Times New Roman"/>
          <w:sz w:val="28"/>
          <w:szCs w:val="28"/>
          <w:lang w:val="vi-VN"/>
        </w:rPr>
        <w:t xml:space="preserve"> có nhiều motif tương đồng với </w:t>
      </w:r>
      <w:r w:rsidRPr="001172F6">
        <w:rPr>
          <w:rFonts w:ascii="Times New Roman" w:hAnsi="Times New Roman"/>
          <w:i/>
          <w:iCs/>
          <w:sz w:val="28"/>
          <w:szCs w:val="28"/>
          <w:lang w:val="vi-VN"/>
        </w:rPr>
        <w:t xml:space="preserve">Xănxônky </w:t>
      </w:r>
      <w:r w:rsidRPr="001172F6">
        <w:rPr>
          <w:rFonts w:ascii="Times New Roman" w:hAnsi="Times New Roman"/>
          <w:sz w:val="28"/>
          <w:szCs w:val="28"/>
          <w:lang w:val="vi-VN"/>
        </w:rPr>
        <w:t xml:space="preserve">(Campuchia), </w:t>
      </w:r>
      <w:r w:rsidRPr="001172F6">
        <w:rPr>
          <w:rFonts w:ascii="Times New Roman" w:hAnsi="Times New Roman"/>
          <w:i/>
          <w:iCs/>
          <w:sz w:val="28"/>
          <w:szCs w:val="28"/>
          <w:lang w:val="vi-VN"/>
        </w:rPr>
        <w:t>Thạch Sanh</w:t>
      </w:r>
      <w:r w:rsidRPr="001172F6">
        <w:rPr>
          <w:rFonts w:ascii="Times New Roman" w:hAnsi="Times New Roman"/>
          <w:sz w:val="28"/>
          <w:szCs w:val="28"/>
          <w:lang w:val="vi-VN"/>
        </w:rPr>
        <w:t xml:space="preserve"> (Việt Nam) và nhiều truyện cổ của các dân tộc Đông Nam Á. </w:t>
      </w:r>
    </w:p>
    <w:p w14:paraId="388B0C4A" w14:textId="77777777" w:rsidR="000179CB" w:rsidRPr="001172F6" w:rsidRDefault="000179CB" w:rsidP="000179CB">
      <w:pPr>
        <w:spacing w:after="0" w:line="240" w:lineRule="auto"/>
        <w:ind w:firstLine="720"/>
        <w:jc w:val="right"/>
        <w:rPr>
          <w:rFonts w:ascii="Times New Roman" w:hAnsi="Times New Roman"/>
          <w:b/>
          <w:spacing w:val="6"/>
          <w:lang w:val="vi-VN"/>
        </w:rPr>
      </w:pPr>
      <w:r w:rsidRPr="001172F6">
        <w:rPr>
          <w:rFonts w:ascii="Times New Roman" w:hAnsi="Times New Roman"/>
          <w:spacing w:val="6"/>
          <w:sz w:val="28"/>
          <w:szCs w:val="28"/>
          <w:lang w:val="vi-VN"/>
        </w:rPr>
        <w:tab/>
      </w:r>
      <w:r w:rsidRPr="001172F6">
        <w:rPr>
          <w:rFonts w:ascii="Times New Roman" w:hAnsi="Times New Roman"/>
          <w:b/>
          <w:spacing w:val="6"/>
          <w:lang w:val="vi-VN"/>
        </w:rPr>
        <w:t>NGUYỄN ĐỨC NINH</w:t>
      </w:r>
    </w:p>
    <w:p w14:paraId="49633425" w14:textId="77777777" w:rsidR="000179CB" w:rsidRPr="001172F6" w:rsidRDefault="000179CB" w:rsidP="000179CB">
      <w:pPr>
        <w:spacing w:after="0" w:line="240" w:lineRule="auto"/>
        <w:jc w:val="both"/>
        <w:rPr>
          <w:rFonts w:ascii="Times New Roman" w:hAnsi="Times New Roman"/>
          <w:b/>
          <w:bCs/>
          <w:iCs/>
          <w:spacing w:val="6"/>
          <w:sz w:val="24"/>
          <w:szCs w:val="28"/>
          <w:lang w:val="vi-VN"/>
        </w:rPr>
      </w:pPr>
      <w:r w:rsidRPr="001172F6">
        <w:rPr>
          <w:rFonts w:ascii="Times New Roman" w:hAnsi="Times New Roman"/>
          <w:b/>
          <w:bCs/>
          <w:iCs/>
          <w:spacing w:val="6"/>
          <w:sz w:val="24"/>
          <w:szCs w:val="28"/>
          <w:lang w:val="vi-VN"/>
        </w:rPr>
        <w:t>Tài liệu tham khảo:</w:t>
      </w:r>
    </w:p>
    <w:p w14:paraId="7DD4514B" w14:textId="77777777" w:rsidR="000179CB" w:rsidRPr="001172F6" w:rsidRDefault="000179CB" w:rsidP="000179CB">
      <w:pPr>
        <w:spacing w:after="0" w:line="240" w:lineRule="auto"/>
        <w:jc w:val="both"/>
        <w:rPr>
          <w:rFonts w:ascii="Times New Roman" w:hAnsi="Times New Roman"/>
          <w:spacing w:val="6"/>
          <w:sz w:val="24"/>
          <w:szCs w:val="28"/>
          <w:lang w:val="vi-VN"/>
        </w:rPr>
      </w:pPr>
      <w:r w:rsidRPr="001172F6">
        <w:rPr>
          <w:rFonts w:ascii="Times New Roman" w:hAnsi="Times New Roman"/>
          <w:spacing w:val="6"/>
          <w:sz w:val="24"/>
          <w:szCs w:val="28"/>
          <w:lang w:val="vi-VN"/>
        </w:rPr>
        <w:t xml:space="preserve">1. </w:t>
      </w:r>
      <w:r w:rsidRPr="001172F6">
        <w:rPr>
          <w:rFonts w:ascii="Times New Roman" w:hAnsi="Times New Roman"/>
          <w:i/>
          <w:spacing w:val="6"/>
          <w:sz w:val="24"/>
          <w:szCs w:val="28"/>
          <w:lang w:val="vi-VN"/>
        </w:rPr>
        <w:t xml:space="preserve">Văn học các nước Đông Nam Á, </w:t>
      </w:r>
      <w:r w:rsidRPr="001172F6">
        <w:rPr>
          <w:rFonts w:ascii="Times New Roman" w:hAnsi="Times New Roman"/>
          <w:spacing w:val="6"/>
          <w:sz w:val="24"/>
          <w:szCs w:val="28"/>
          <w:lang w:val="vi-VN"/>
        </w:rPr>
        <w:t>Viện Đông Nam Á xuất bản, Hà Nội, 1983.</w:t>
      </w:r>
    </w:p>
    <w:p w14:paraId="553FB2FD" w14:textId="77777777" w:rsidR="000179CB" w:rsidRPr="001172F6" w:rsidRDefault="000179CB" w:rsidP="000179CB">
      <w:pPr>
        <w:spacing w:after="0" w:line="240" w:lineRule="auto"/>
        <w:jc w:val="both"/>
        <w:rPr>
          <w:rFonts w:ascii="Times New Roman" w:hAnsi="Times New Roman"/>
          <w:spacing w:val="6"/>
          <w:sz w:val="24"/>
          <w:szCs w:val="28"/>
          <w:lang w:val="vi-VN"/>
        </w:rPr>
      </w:pPr>
      <w:r w:rsidRPr="001172F6">
        <w:rPr>
          <w:rFonts w:ascii="Times New Roman" w:hAnsi="Times New Roman"/>
          <w:spacing w:val="6"/>
          <w:sz w:val="24"/>
          <w:szCs w:val="28"/>
          <w:lang w:val="vi-VN"/>
        </w:rPr>
        <w:t xml:space="preserve">2. Đức Ninh (Chủ biên), </w:t>
      </w:r>
      <w:r w:rsidRPr="001172F6">
        <w:rPr>
          <w:rFonts w:ascii="Times New Roman" w:hAnsi="Times New Roman"/>
          <w:i/>
          <w:spacing w:val="6"/>
          <w:sz w:val="24"/>
          <w:szCs w:val="28"/>
          <w:lang w:val="vi-VN"/>
        </w:rPr>
        <w:t>Văn học khu vực Đông Nam Á,</w:t>
      </w:r>
      <w:r w:rsidRPr="001172F6">
        <w:rPr>
          <w:rFonts w:ascii="Times New Roman" w:hAnsi="Times New Roman"/>
          <w:spacing w:val="6"/>
          <w:sz w:val="24"/>
          <w:szCs w:val="28"/>
          <w:lang w:val="vi-VN"/>
        </w:rPr>
        <w:t xml:space="preserve"> in lần thứ II, Nxb. Đại học Quốc gia, Hà Nội, 2000. </w:t>
      </w:r>
    </w:p>
    <w:p w14:paraId="07C280C9" w14:textId="77777777" w:rsidR="000179CB" w:rsidRPr="001172F6" w:rsidRDefault="000179CB" w:rsidP="000179CB">
      <w:pPr>
        <w:spacing w:after="0" w:line="240" w:lineRule="auto"/>
        <w:jc w:val="both"/>
        <w:rPr>
          <w:rFonts w:ascii="Times New Roman" w:hAnsi="Times New Roman"/>
          <w:spacing w:val="6"/>
          <w:sz w:val="24"/>
          <w:szCs w:val="28"/>
          <w:lang w:val="vi-VN"/>
        </w:rPr>
      </w:pPr>
      <w:r w:rsidRPr="001172F6">
        <w:rPr>
          <w:rFonts w:ascii="Times New Roman" w:hAnsi="Times New Roman"/>
          <w:spacing w:val="6"/>
          <w:sz w:val="24"/>
          <w:szCs w:val="28"/>
          <w:lang w:val="vi-VN"/>
        </w:rPr>
        <w:t xml:space="preserve">3. Đức Ninh (Chủ biên), </w:t>
      </w:r>
      <w:r w:rsidRPr="001172F6">
        <w:rPr>
          <w:rFonts w:ascii="Times New Roman" w:hAnsi="Times New Roman"/>
          <w:i/>
          <w:spacing w:val="6"/>
          <w:sz w:val="24"/>
          <w:szCs w:val="28"/>
          <w:lang w:val="vi-VN"/>
        </w:rPr>
        <w:t>Từ điển văn học Đông Nam Á,</w:t>
      </w:r>
      <w:r w:rsidRPr="001172F6">
        <w:rPr>
          <w:rFonts w:ascii="Times New Roman" w:hAnsi="Times New Roman"/>
          <w:spacing w:val="6"/>
          <w:sz w:val="24"/>
          <w:szCs w:val="28"/>
          <w:lang w:val="vi-VN"/>
        </w:rPr>
        <w:t xml:space="preserve"> Nxb. Khoa học Xã hội, Hà Nội, 2004. </w:t>
      </w:r>
    </w:p>
    <w:p w14:paraId="4BD34F93" w14:textId="77777777" w:rsidR="000179CB" w:rsidRPr="001172F6" w:rsidRDefault="000179CB" w:rsidP="000179CB">
      <w:pPr>
        <w:spacing w:after="0" w:line="240" w:lineRule="auto"/>
        <w:jc w:val="both"/>
        <w:rPr>
          <w:rFonts w:ascii="Times New Roman" w:hAnsi="Times New Roman"/>
          <w:spacing w:val="6"/>
          <w:sz w:val="24"/>
          <w:szCs w:val="28"/>
          <w:lang w:val="vi-VN"/>
        </w:rPr>
      </w:pPr>
      <w:r w:rsidRPr="001172F6">
        <w:rPr>
          <w:rFonts w:ascii="Times New Roman" w:hAnsi="Times New Roman"/>
          <w:spacing w:val="6"/>
          <w:sz w:val="24"/>
          <w:szCs w:val="28"/>
          <w:lang w:val="vi-VN"/>
        </w:rPr>
        <w:t xml:space="preserve">4. </w:t>
      </w:r>
      <w:r w:rsidRPr="001172F6">
        <w:rPr>
          <w:rFonts w:ascii="Times New Roman" w:hAnsi="Times New Roman"/>
          <w:sz w:val="24"/>
          <w:szCs w:val="28"/>
          <w:lang w:val="vi-VN"/>
        </w:rPr>
        <w:t xml:space="preserve">Đỗ Đức Hiểu, Nguyễn Huệ Chi, Phùng Văn Tửu, Trần Hữu Tá (Chủ biên), </w:t>
      </w:r>
      <w:r w:rsidRPr="001172F6">
        <w:rPr>
          <w:rFonts w:ascii="Times New Roman" w:hAnsi="Times New Roman"/>
          <w:i/>
          <w:spacing w:val="6"/>
          <w:sz w:val="24"/>
          <w:szCs w:val="28"/>
          <w:lang w:val="vi-VN"/>
        </w:rPr>
        <w:t>Từ điển văn học (bộ mới)</w:t>
      </w:r>
      <w:r w:rsidRPr="001172F6">
        <w:rPr>
          <w:rFonts w:ascii="Times New Roman" w:hAnsi="Times New Roman"/>
          <w:spacing w:val="6"/>
          <w:sz w:val="24"/>
          <w:szCs w:val="28"/>
          <w:lang w:val="vi-VN"/>
        </w:rPr>
        <w:t>, Nxb. Thế giới, Hà Nội, 2004.</w:t>
      </w:r>
    </w:p>
    <w:p w14:paraId="04A088DB" w14:textId="77777777" w:rsidR="000179CB" w:rsidRPr="001172F6" w:rsidRDefault="000179CB" w:rsidP="000179CB">
      <w:pPr>
        <w:spacing w:after="160" w:line="240" w:lineRule="auto"/>
        <w:rPr>
          <w:rFonts w:ascii="Times New Roman" w:hAnsi="Times New Roman"/>
          <w:b/>
          <w:i/>
          <w:iCs/>
          <w:sz w:val="24"/>
          <w:szCs w:val="24"/>
          <w:lang w:val="vi-VN"/>
        </w:rPr>
      </w:pPr>
    </w:p>
    <w:p w14:paraId="7F768BDC" w14:textId="2FCDEDB2" w:rsidR="004D5FBB" w:rsidRPr="000179CB" w:rsidRDefault="004D5FBB" w:rsidP="000179CB"/>
    <w:sectPr w:rsidR="004D5FBB" w:rsidRPr="000179CB"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0179CB"/>
    <w:rsid w:val="00126418"/>
    <w:rsid w:val="00256F85"/>
    <w:rsid w:val="002D32A8"/>
    <w:rsid w:val="003C0707"/>
    <w:rsid w:val="004D5FBB"/>
    <w:rsid w:val="005A23E9"/>
    <w:rsid w:val="005D7778"/>
    <w:rsid w:val="00652906"/>
    <w:rsid w:val="006B0FA3"/>
    <w:rsid w:val="00711F92"/>
    <w:rsid w:val="007365CA"/>
    <w:rsid w:val="007609C7"/>
    <w:rsid w:val="00786C1D"/>
    <w:rsid w:val="00824B61"/>
    <w:rsid w:val="008633F1"/>
    <w:rsid w:val="00891838"/>
    <w:rsid w:val="00964612"/>
    <w:rsid w:val="009C6624"/>
    <w:rsid w:val="00AF6EF9"/>
    <w:rsid w:val="00B4152F"/>
    <w:rsid w:val="00BB1FBE"/>
    <w:rsid w:val="00C21015"/>
    <w:rsid w:val="00D006D2"/>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1206</Words>
  <Characters>4284</Characters>
  <Application>Microsoft Office Word</Application>
  <DocSecurity>0</DocSecurity>
  <Lines>79</Lines>
  <Paragraphs>16</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2025-12-12T08:17:00Z</dcterms:created>
  <dcterms:modified xsi:type="dcterms:W3CDTF">2025-12-17T14:47:00Z</dcterms:modified>
</cp:coreProperties>
</file>